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52" w:rsidRDefault="00192D52" w:rsidP="00AB0CD2">
      <w:pPr>
        <w:rPr>
          <w:rFonts w:ascii="Bahnschrift Light" w:hAnsi="Bahnschrift Light"/>
          <w:b/>
          <w:color w:val="0070C0"/>
          <w:sz w:val="28"/>
          <w:szCs w:val="28"/>
          <w:u w:val="single"/>
        </w:rPr>
      </w:pPr>
      <w:r w:rsidRPr="00192D52">
        <w:t xml:space="preserve"> </w:t>
      </w:r>
      <w:r>
        <w:rPr>
          <w:noProof/>
        </w:rPr>
        <w:drawing>
          <wp:inline distT="0" distB="0" distL="0" distR="0">
            <wp:extent cx="1280160" cy="1447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CD2">
        <w:t xml:space="preserve">   </w:t>
      </w:r>
      <w:r w:rsidR="00AB0CD2" w:rsidRPr="00FB1128">
        <w:rPr>
          <w:rFonts w:ascii="Bahnschrift Light" w:hAnsi="Bahnschrift Light"/>
          <w:b/>
          <w:color w:val="00B0F0"/>
          <w:sz w:val="32"/>
          <w:szCs w:val="32"/>
          <w:u w:val="single"/>
        </w:rPr>
        <w:t>P</w:t>
      </w:r>
      <w:r w:rsidRPr="00FB1128">
        <w:rPr>
          <w:rFonts w:ascii="Bahnschrift Light" w:hAnsi="Bahnschrift Light"/>
          <w:b/>
          <w:color w:val="00B0F0"/>
          <w:sz w:val="32"/>
          <w:szCs w:val="32"/>
          <w:u w:val="single"/>
        </w:rPr>
        <w:t>ozvánka na setkání školních metodiků prevence ZŠ i SŠ</w:t>
      </w:r>
    </w:p>
    <w:p w:rsidR="00192D52" w:rsidRPr="00192D52" w:rsidRDefault="00192D52" w:rsidP="00192D52">
      <w:pPr>
        <w:jc w:val="center"/>
        <w:rPr>
          <w:rFonts w:ascii="Bahnschrift Light" w:hAnsi="Bahnschrift Light"/>
          <w:b/>
          <w:color w:val="0070C0"/>
          <w:sz w:val="28"/>
          <w:szCs w:val="28"/>
          <w:u w:val="single"/>
        </w:rPr>
      </w:pPr>
    </w:p>
    <w:p w:rsidR="00192D52" w:rsidRDefault="00192D52" w:rsidP="00192D52">
      <w:pPr>
        <w:spacing w:line="480" w:lineRule="auto"/>
        <w:rPr>
          <w:rFonts w:ascii="Bahnschrift Light" w:hAnsi="Bahnschrift Light"/>
          <w:b/>
          <w:color w:val="0070C0"/>
          <w:sz w:val="28"/>
          <w:szCs w:val="28"/>
        </w:rPr>
      </w:pPr>
      <w:r>
        <w:rPr>
          <w:rFonts w:ascii="Bahnschrift Light" w:hAnsi="Bahnschrift Light"/>
          <w:b/>
          <w:color w:val="0070C0"/>
          <w:sz w:val="28"/>
          <w:szCs w:val="28"/>
        </w:rPr>
        <w:t xml:space="preserve">Setkání metodiků se uskuteční dne </w:t>
      </w:r>
      <w:r w:rsidRPr="00FB1128">
        <w:rPr>
          <w:rFonts w:ascii="Bahnschrift Light" w:hAnsi="Bahnschrift Light"/>
          <w:b/>
          <w:color w:val="FF0000"/>
          <w:sz w:val="28"/>
          <w:szCs w:val="28"/>
          <w:u w:val="single"/>
        </w:rPr>
        <w:t>28.3.2023 od 9 hodin</w:t>
      </w:r>
      <w:r w:rsidRPr="00FB1128">
        <w:rPr>
          <w:rFonts w:ascii="Bahnschrift Light" w:hAnsi="Bahnschrift Light"/>
          <w:b/>
          <w:color w:val="FF0000"/>
          <w:sz w:val="28"/>
          <w:szCs w:val="28"/>
        </w:rPr>
        <w:t xml:space="preserve"> </w:t>
      </w:r>
      <w:r>
        <w:rPr>
          <w:rFonts w:ascii="Bahnschrift Light" w:hAnsi="Bahnschrift Light"/>
          <w:b/>
          <w:color w:val="0070C0"/>
          <w:sz w:val="28"/>
          <w:szCs w:val="28"/>
        </w:rPr>
        <w:t xml:space="preserve">v budově </w:t>
      </w:r>
      <w:r w:rsidRPr="00FB1128">
        <w:rPr>
          <w:rFonts w:ascii="Bahnschrift Light" w:hAnsi="Bahnschrift Light"/>
          <w:b/>
          <w:sz w:val="28"/>
          <w:szCs w:val="28"/>
        </w:rPr>
        <w:t xml:space="preserve">Střední </w:t>
      </w:r>
      <w:bookmarkStart w:id="0" w:name="_GoBack"/>
      <w:bookmarkEnd w:id="0"/>
      <w:r w:rsidRPr="00FB1128">
        <w:rPr>
          <w:rFonts w:ascii="Bahnschrift Light" w:hAnsi="Bahnschrift Light"/>
          <w:b/>
          <w:sz w:val="28"/>
          <w:szCs w:val="28"/>
        </w:rPr>
        <w:t xml:space="preserve">průmyslové školy v České Lípě, Havlíčkova 426. </w:t>
      </w:r>
      <w:r w:rsidR="00B66522">
        <w:rPr>
          <w:rFonts w:ascii="Bahnschrift Light" w:hAnsi="Bahnschrift Light"/>
          <w:b/>
          <w:color w:val="0070C0"/>
          <w:sz w:val="28"/>
          <w:szCs w:val="28"/>
        </w:rPr>
        <w:t>Místnost bude označena u vstupu.</w:t>
      </w:r>
    </w:p>
    <w:p w:rsidR="00192D52" w:rsidRPr="00B66522" w:rsidRDefault="00B66522" w:rsidP="00B66522">
      <w:pPr>
        <w:spacing w:line="480" w:lineRule="auto"/>
        <w:ind w:firstLine="360"/>
        <w:rPr>
          <w:rFonts w:ascii="Bahnschrift Light" w:hAnsi="Bahnschrift Light"/>
          <w:b/>
          <w:color w:val="7030A0"/>
          <w:sz w:val="28"/>
          <w:szCs w:val="28"/>
        </w:rPr>
      </w:pPr>
      <w:r>
        <w:rPr>
          <w:rFonts w:ascii="Bahnschrift Light" w:hAnsi="Bahnschrift Light"/>
          <w:b/>
          <w:color w:val="7030A0"/>
          <w:sz w:val="28"/>
          <w:szCs w:val="28"/>
        </w:rPr>
        <w:t xml:space="preserve">   </w:t>
      </w:r>
      <w:r w:rsidR="00192D52" w:rsidRPr="00B66522">
        <w:rPr>
          <w:rFonts w:ascii="Bahnschrift Light" w:hAnsi="Bahnschrift Light"/>
          <w:b/>
          <w:color w:val="7030A0"/>
          <w:sz w:val="28"/>
          <w:szCs w:val="28"/>
        </w:rPr>
        <w:t>Program</w:t>
      </w:r>
      <w:r w:rsidRPr="00B66522">
        <w:rPr>
          <w:rFonts w:ascii="Bahnschrift Light" w:hAnsi="Bahnschrift Light"/>
          <w:b/>
          <w:color w:val="7030A0"/>
          <w:sz w:val="28"/>
          <w:szCs w:val="28"/>
        </w:rPr>
        <w:t xml:space="preserve"> (aktuální informace ze spolupracujících subjektů viz níže)</w:t>
      </w:r>
      <w:r w:rsidR="00192D52" w:rsidRPr="00B66522">
        <w:rPr>
          <w:rFonts w:ascii="Bahnschrift Light" w:hAnsi="Bahnschrift Light"/>
          <w:b/>
          <w:color w:val="7030A0"/>
          <w:sz w:val="28"/>
          <w:szCs w:val="28"/>
        </w:rPr>
        <w:t>:</w:t>
      </w:r>
    </w:p>
    <w:p w:rsidR="00B66522" w:rsidRDefault="00B66522" w:rsidP="00B66522">
      <w:pPr>
        <w:pStyle w:val="Odstavecseseznamem"/>
        <w:spacing w:line="480" w:lineRule="auto"/>
        <w:rPr>
          <w:rFonts w:ascii="Bahnschrift Light" w:hAnsi="Bahnschrift Light"/>
          <w:b/>
          <w:color w:val="0070C0"/>
          <w:sz w:val="28"/>
          <w:szCs w:val="28"/>
        </w:rPr>
      </w:pPr>
      <w:r>
        <w:rPr>
          <w:rFonts w:ascii="Bahnschrift Light" w:hAnsi="Bahnschrift Light"/>
          <w:b/>
          <w:color w:val="0070C0"/>
          <w:sz w:val="28"/>
          <w:szCs w:val="28"/>
        </w:rPr>
        <w:t>9.</w:t>
      </w:r>
      <w:r w:rsidR="00AB0CD2">
        <w:rPr>
          <w:rFonts w:ascii="Bahnschrift Light" w:hAnsi="Bahnschrift Light"/>
          <w:b/>
          <w:color w:val="0070C0"/>
          <w:sz w:val="28"/>
          <w:szCs w:val="28"/>
        </w:rPr>
        <w:t xml:space="preserve"> </w:t>
      </w:r>
      <w:proofErr w:type="gramStart"/>
      <w:r>
        <w:rPr>
          <w:rFonts w:ascii="Bahnschrift Light" w:hAnsi="Bahnschrift Light"/>
          <w:b/>
          <w:color w:val="0070C0"/>
          <w:sz w:val="28"/>
          <w:szCs w:val="28"/>
        </w:rPr>
        <w:t>00:  úvod</w:t>
      </w:r>
      <w:proofErr w:type="gramEnd"/>
      <w:r>
        <w:rPr>
          <w:rFonts w:ascii="Bahnschrift Light" w:hAnsi="Bahnschrift Light"/>
          <w:b/>
          <w:color w:val="0070C0"/>
          <w:sz w:val="28"/>
          <w:szCs w:val="28"/>
        </w:rPr>
        <w:t xml:space="preserve"> -  Mgr. Horynová </w:t>
      </w:r>
    </w:p>
    <w:p w:rsidR="00192D52" w:rsidRDefault="00B66522" w:rsidP="00B66522">
      <w:pPr>
        <w:pStyle w:val="Odstavecseseznamem"/>
        <w:spacing w:line="480" w:lineRule="auto"/>
        <w:rPr>
          <w:rFonts w:ascii="Bahnschrift Light" w:hAnsi="Bahnschrift Light"/>
          <w:b/>
          <w:color w:val="0070C0"/>
          <w:sz w:val="28"/>
          <w:szCs w:val="28"/>
        </w:rPr>
      </w:pPr>
      <w:r>
        <w:rPr>
          <w:rFonts w:ascii="Bahnschrift Light" w:hAnsi="Bahnschrift Light"/>
          <w:b/>
          <w:color w:val="0070C0"/>
          <w:sz w:val="28"/>
          <w:szCs w:val="28"/>
        </w:rPr>
        <w:t xml:space="preserve">9. </w:t>
      </w:r>
      <w:proofErr w:type="gramStart"/>
      <w:r w:rsidR="00AB0CD2">
        <w:rPr>
          <w:rFonts w:ascii="Bahnschrift Light" w:hAnsi="Bahnschrift Light"/>
          <w:b/>
          <w:color w:val="0070C0"/>
          <w:sz w:val="28"/>
          <w:szCs w:val="28"/>
        </w:rPr>
        <w:t>05</w:t>
      </w:r>
      <w:r>
        <w:rPr>
          <w:rFonts w:ascii="Bahnschrift Light" w:hAnsi="Bahnschrift Light"/>
          <w:b/>
          <w:color w:val="0070C0"/>
          <w:sz w:val="28"/>
          <w:szCs w:val="28"/>
        </w:rPr>
        <w:t>:  k</w:t>
      </w:r>
      <w:r w:rsidR="00192D52">
        <w:rPr>
          <w:rFonts w:ascii="Bahnschrift Light" w:hAnsi="Bahnschrift Light"/>
          <w:b/>
          <w:color w:val="0070C0"/>
          <w:sz w:val="28"/>
          <w:szCs w:val="28"/>
        </w:rPr>
        <w:t>rajsk</w:t>
      </w:r>
      <w:r>
        <w:rPr>
          <w:rFonts w:ascii="Bahnschrift Light" w:hAnsi="Bahnschrift Light"/>
          <w:b/>
          <w:color w:val="0070C0"/>
          <w:sz w:val="28"/>
          <w:szCs w:val="28"/>
        </w:rPr>
        <w:t>á</w:t>
      </w:r>
      <w:proofErr w:type="gramEnd"/>
      <w:r w:rsidR="00192D52">
        <w:rPr>
          <w:rFonts w:ascii="Bahnschrift Light" w:hAnsi="Bahnschrift Light"/>
          <w:b/>
          <w:color w:val="0070C0"/>
          <w:sz w:val="28"/>
          <w:szCs w:val="28"/>
        </w:rPr>
        <w:t xml:space="preserve"> metodičk</w:t>
      </w:r>
      <w:r>
        <w:rPr>
          <w:rFonts w:ascii="Bahnschrift Light" w:hAnsi="Bahnschrift Light"/>
          <w:b/>
          <w:color w:val="0070C0"/>
          <w:sz w:val="28"/>
          <w:szCs w:val="28"/>
        </w:rPr>
        <w:t>a</w:t>
      </w:r>
      <w:r w:rsidR="00192D52">
        <w:rPr>
          <w:rFonts w:ascii="Bahnschrift Light" w:hAnsi="Bahnschrift Light"/>
          <w:b/>
          <w:color w:val="0070C0"/>
          <w:sz w:val="28"/>
          <w:szCs w:val="28"/>
        </w:rPr>
        <w:t xml:space="preserve"> prevence KÚ Liberec -  Mgr. Lenkvíková</w:t>
      </w:r>
    </w:p>
    <w:p w:rsidR="00AB0CD2" w:rsidRDefault="00B66522" w:rsidP="00B66522">
      <w:pPr>
        <w:pStyle w:val="Odstavecseseznamem"/>
        <w:spacing w:line="480" w:lineRule="auto"/>
        <w:rPr>
          <w:rFonts w:ascii="Bahnschrift Light" w:hAnsi="Bahnschrift Light"/>
          <w:b/>
          <w:color w:val="0070C0"/>
          <w:sz w:val="28"/>
          <w:szCs w:val="28"/>
        </w:rPr>
      </w:pPr>
      <w:r>
        <w:rPr>
          <w:rFonts w:ascii="Bahnschrift Light" w:hAnsi="Bahnschrift Light"/>
          <w:b/>
          <w:color w:val="0070C0"/>
          <w:sz w:val="28"/>
          <w:szCs w:val="28"/>
        </w:rPr>
        <w:t>9.</w:t>
      </w:r>
      <w:r w:rsidR="00AB0CD2">
        <w:rPr>
          <w:rFonts w:ascii="Bahnschrift Light" w:hAnsi="Bahnschrift Light"/>
          <w:b/>
          <w:color w:val="0070C0"/>
          <w:sz w:val="28"/>
          <w:szCs w:val="28"/>
        </w:rPr>
        <w:t xml:space="preserve"> 2</w:t>
      </w:r>
      <w:r>
        <w:rPr>
          <w:rFonts w:ascii="Bahnschrift Light" w:hAnsi="Bahnschrift Light"/>
          <w:b/>
          <w:color w:val="0070C0"/>
          <w:sz w:val="28"/>
          <w:szCs w:val="28"/>
        </w:rPr>
        <w:t xml:space="preserve">0: </w:t>
      </w:r>
      <w:r w:rsidR="00192D52">
        <w:rPr>
          <w:rFonts w:ascii="Bahnschrift Light" w:hAnsi="Bahnschrift Light"/>
          <w:b/>
          <w:color w:val="0070C0"/>
          <w:sz w:val="28"/>
          <w:szCs w:val="28"/>
        </w:rPr>
        <w:t>Středisko výchovné péče Labyrint Česká Lípa – PhDr. Průchová</w:t>
      </w:r>
    </w:p>
    <w:p w:rsidR="00192D52" w:rsidRDefault="00B66522" w:rsidP="00B66522">
      <w:pPr>
        <w:pStyle w:val="Odstavecseseznamem"/>
        <w:spacing w:line="480" w:lineRule="auto"/>
        <w:rPr>
          <w:rFonts w:ascii="Bahnschrift Light" w:hAnsi="Bahnschrift Light"/>
          <w:b/>
          <w:color w:val="0070C0"/>
          <w:sz w:val="28"/>
          <w:szCs w:val="28"/>
        </w:rPr>
      </w:pPr>
      <w:r>
        <w:rPr>
          <w:rFonts w:ascii="Bahnschrift Light" w:hAnsi="Bahnschrift Light"/>
          <w:b/>
          <w:color w:val="0070C0"/>
          <w:sz w:val="28"/>
          <w:szCs w:val="28"/>
        </w:rPr>
        <w:t>9.</w:t>
      </w:r>
      <w:r w:rsidR="00AB0CD2">
        <w:rPr>
          <w:rFonts w:ascii="Bahnschrift Light" w:hAnsi="Bahnschrift Light"/>
          <w:b/>
          <w:color w:val="0070C0"/>
          <w:sz w:val="28"/>
          <w:szCs w:val="28"/>
        </w:rPr>
        <w:t xml:space="preserve"> </w:t>
      </w:r>
      <w:r>
        <w:rPr>
          <w:rFonts w:ascii="Bahnschrift Light" w:hAnsi="Bahnschrift Light"/>
          <w:b/>
          <w:color w:val="0070C0"/>
          <w:sz w:val="28"/>
          <w:szCs w:val="28"/>
        </w:rPr>
        <w:t xml:space="preserve">45: </w:t>
      </w:r>
      <w:r w:rsidR="00192D52">
        <w:rPr>
          <w:rFonts w:ascii="Bahnschrift Light" w:hAnsi="Bahnschrift Light"/>
          <w:b/>
          <w:color w:val="0070C0"/>
          <w:sz w:val="28"/>
          <w:szCs w:val="28"/>
        </w:rPr>
        <w:t>Maják o.p.s. Liberec – Mgr. Molnár</w:t>
      </w:r>
    </w:p>
    <w:p w:rsidR="00192D52" w:rsidRDefault="00BB6D80" w:rsidP="00B66522">
      <w:pPr>
        <w:pStyle w:val="Odstavecseseznamem"/>
        <w:spacing w:line="480" w:lineRule="auto"/>
        <w:rPr>
          <w:rFonts w:ascii="Bahnschrift Light" w:hAnsi="Bahnschrift Light"/>
          <w:b/>
          <w:color w:val="0070C0"/>
          <w:sz w:val="28"/>
          <w:szCs w:val="28"/>
        </w:rPr>
      </w:pPr>
      <w:r>
        <w:rPr>
          <w:rFonts w:ascii="Bahnschrift Light" w:hAnsi="Bahnschrift Light"/>
          <w:b/>
          <w:color w:val="0070C0"/>
          <w:sz w:val="28"/>
          <w:szCs w:val="28"/>
        </w:rPr>
        <w:t>10</w:t>
      </w:r>
      <w:r w:rsidR="00AB0CD2">
        <w:rPr>
          <w:rFonts w:ascii="Bahnschrift Light" w:hAnsi="Bahnschrift Light"/>
          <w:b/>
          <w:color w:val="0070C0"/>
          <w:sz w:val="28"/>
          <w:szCs w:val="28"/>
        </w:rPr>
        <w:t xml:space="preserve">. 00: </w:t>
      </w:r>
      <w:r w:rsidR="00192D52">
        <w:rPr>
          <w:rFonts w:ascii="Bahnschrift Light" w:hAnsi="Bahnschrift Light"/>
          <w:b/>
          <w:color w:val="0070C0"/>
          <w:sz w:val="28"/>
          <w:szCs w:val="28"/>
        </w:rPr>
        <w:t>Policie České republiky („</w:t>
      </w:r>
      <w:proofErr w:type="spellStart"/>
      <w:r w:rsidR="00192D52">
        <w:rPr>
          <w:rFonts w:ascii="Bahnschrift Light" w:hAnsi="Bahnschrift Light"/>
          <w:b/>
          <w:color w:val="0070C0"/>
          <w:sz w:val="28"/>
          <w:szCs w:val="28"/>
        </w:rPr>
        <w:t>kyberproblematika</w:t>
      </w:r>
      <w:proofErr w:type="spellEnd"/>
      <w:r w:rsidR="00192D52">
        <w:rPr>
          <w:rFonts w:ascii="Bahnschrift Light" w:hAnsi="Bahnschrift Light"/>
          <w:b/>
          <w:color w:val="0070C0"/>
          <w:sz w:val="28"/>
          <w:szCs w:val="28"/>
        </w:rPr>
        <w:t xml:space="preserve">“) – PhDr. </w:t>
      </w:r>
      <w:proofErr w:type="spellStart"/>
      <w:r w:rsidR="00192D52">
        <w:rPr>
          <w:rFonts w:ascii="Bahnschrift Light" w:hAnsi="Bahnschrift Light"/>
          <w:b/>
          <w:color w:val="0070C0"/>
          <w:sz w:val="28"/>
          <w:szCs w:val="28"/>
        </w:rPr>
        <w:t>Melša</w:t>
      </w:r>
      <w:proofErr w:type="spellEnd"/>
      <w:r w:rsidR="00192D52">
        <w:rPr>
          <w:rFonts w:ascii="Bahnschrift Light" w:hAnsi="Bahnschrift Light"/>
          <w:b/>
          <w:color w:val="0070C0"/>
          <w:sz w:val="28"/>
          <w:szCs w:val="28"/>
        </w:rPr>
        <w:t xml:space="preserve">, Mgr. </w:t>
      </w:r>
      <w:proofErr w:type="spellStart"/>
      <w:r w:rsidR="00192D52">
        <w:rPr>
          <w:rFonts w:ascii="Bahnschrift Light" w:hAnsi="Bahnschrift Light"/>
          <w:b/>
          <w:color w:val="0070C0"/>
          <w:sz w:val="28"/>
          <w:szCs w:val="28"/>
        </w:rPr>
        <w:t>Mauder</w:t>
      </w:r>
      <w:proofErr w:type="spellEnd"/>
    </w:p>
    <w:p w:rsidR="00192D52" w:rsidRDefault="00AB0CD2" w:rsidP="00B66522">
      <w:pPr>
        <w:pStyle w:val="Odstavecseseznamem"/>
        <w:spacing w:line="480" w:lineRule="auto"/>
        <w:rPr>
          <w:rFonts w:ascii="Bahnschrift Light" w:hAnsi="Bahnschrift Light"/>
          <w:b/>
          <w:color w:val="0070C0"/>
          <w:sz w:val="28"/>
          <w:szCs w:val="28"/>
        </w:rPr>
      </w:pPr>
      <w:r>
        <w:rPr>
          <w:rFonts w:ascii="Bahnschrift Light" w:hAnsi="Bahnschrift Light"/>
          <w:b/>
          <w:color w:val="0070C0"/>
          <w:sz w:val="28"/>
          <w:szCs w:val="28"/>
        </w:rPr>
        <w:t xml:space="preserve">10. 15: </w:t>
      </w:r>
      <w:r w:rsidR="00192D52">
        <w:rPr>
          <w:rFonts w:ascii="Bahnschrift Light" w:hAnsi="Bahnschrift Light"/>
          <w:b/>
          <w:color w:val="0070C0"/>
          <w:sz w:val="28"/>
          <w:szCs w:val="28"/>
        </w:rPr>
        <w:t>Bílý kruh bezpečí (pobočka Česká Lípa) – Mgr. Neradová</w:t>
      </w:r>
    </w:p>
    <w:p w:rsidR="00192D52" w:rsidRDefault="00AB0CD2" w:rsidP="00B66522">
      <w:pPr>
        <w:pStyle w:val="Odstavecseseznamem"/>
        <w:spacing w:line="480" w:lineRule="auto"/>
        <w:rPr>
          <w:rFonts w:ascii="Bahnschrift Light" w:hAnsi="Bahnschrift Light"/>
          <w:b/>
          <w:color w:val="0070C0"/>
          <w:sz w:val="28"/>
          <w:szCs w:val="28"/>
        </w:rPr>
      </w:pPr>
      <w:r>
        <w:rPr>
          <w:rFonts w:ascii="Bahnschrift Light" w:hAnsi="Bahnschrift Light"/>
          <w:b/>
          <w:color w:val="0070C0"/>
          <w:sz w:val="28"/>
          <w:szCs w:val="28"/>
        </w:rPr>
        <w:t xml:space="preserve">10. 30: </w:t>
      </w:r>
      <w:r w:rsidR="00B66522">
        <w:rPr>
          <w:rFonts w:ascii="Bahnschrift Light" w:hAnsi="Bahnschrift Light"/>
          <w:b/>
          <w:color w:val="0070C0"/>
          <w:sz w:val="28"/>
          <w:szCs w:val="28"/>
        </w:rPr>
        <w:t>PPP Česká Lípa – Mgr. Hronová, Bc. Bečvářová</w:t>
      </w:r>
    </w:p>
    <w:p w:rsidR="00B66522" w:rsidRPr="00B66522" w:rsidRDefault="00AB0CD2" w:rsidP="00B66522">
      <w:pPr>
        <w:pStyle w:val="Odstavecseseznamem"/>
        <w:spacing w:line="480" w:lineRule="auto"/>
        <w:rPr>
          <w:rFonts w:ascii="Bahnschrift Light" w:hAnsi="Bahnschrift Light"/>
          <w:b/>
          <w:color w:val="4472C4" w:themeColor="accent1"/>
          <w:sz w:val="28"/>
          <w:szCs w:val="28"/>
        </w:rPr>
      </w:pPr>
      <w:r>
        <w:rPr>
          <w:rFonts w:ascii="Bahnschrift Light" w:hAnsi="Bahnschrift Light"/>
          <w:b/>
          <w:color w:val="0070C0"/>
          <w:sz w:val="28"/>
          <w:szCs w:val="28"/>
        </w:rPr>
        <w:t xml:space="preserve">10.45: </w:t>
      </w:r>
      <w:proofErr w:type="spellStart"/>
      <w:proofErr w:type="gramStart"/>
      <w:r w:rsidR="00B66522">
        <w:rPr>
          <w:rFonts w:ascii="Bahnschrift Light" w:hAnsi="Bahnschrift Light"/>
          <w:b/>
          <w:color w:val="0070C0"/>
          <w:sz w:val="28"/>
          <w:szCs w:val="28"/>
        </w:rPr>
        <w:t>Dobronauti</w:t>
      </w:r>
      <w:proofErr w:type="spellEnd"/>
      <w:r w:rsidR="00B66522">
        <w:rPr>
          <w:rFonts w:ascii="Bahnschrift Light" w:hAnsi="Bahnschrift Light"/>
          <w:b/>
          <w:color w:val="0070C0"/>
          <w:sz w:val="28"/>
          <w:szCs w:val="28"/>
        </w:rPr>
        <w:t xml:space="preserve"> - </w:t>
      </w:r>
      <w:r w:rsidR="00B66522" w:rsidRPr="00B66522">
        <w:rPr>
          <w:rFonts w:ascii="Bahnschrift Light" w:hAnsi="Bahnschrift Light" w:cs="Tahoma"/>
          <w:b/>
          <w:color w:val="4472C4" w:themeColor="accent1"/>
          <w:sz w:val="28"/>
          <w:szCs w:val="28"/>
        </w:rPr>
        <w:t>edukačně</w:t>
      </w:r>
      <w:proofErr w:type="gramEnd"/>
      <w:r w:rsidR="00B66522" w:rsidRPr="00B66522">
        <w:rPr>
          <w:rFonts w:ascii="Bahnschrift Light" w:hAnsi="Bahnschrift Light" w:cs="Tahoma"/>
          <w:b/>
          <w:color w:val="4472C4" w:themeColor="accent1"/>
          <w:sz w:val="28"/>
          <w:szCs w:val="28"/>
        </w:rPr>
        <w:t>-preventivní programy</w:t>
      </w:r>
      <w:r w:rsidR="00B66522">
        <w:rPr>
          <w:rFonts w:ascii="Bahnschrift Light" w:hAnsi="Bahnschrift Light" w:cs="Tahoma"/>
          <w:b/>
          <w:color w:val="4472C4" w:themeColor="accent1"/>
          <w:sz w:val="28"/>
          <w:szCs w:val="28"/>
        </w:rPr>
        <w:t xml:space="preserve"> – krátké představení</w:t>
      </w:r>
    </w:p>
    <w:p w:rsidR="00B66522" w:rsidRDefault="00B66522" w:rsidP="00B66522">
      <w:pPr>
        <w:pStyle w:val="Odstavecseseznamem"/>
        <w:spacing w:line="480" w:lineRule="auto"/>
        <w:rPr>
          <w:rFonts w:ascii="Bahnschrift Light" w:hAnsi="Bahnschrift Light"/>
          <w:b/>
          <w:color w:val="0070C0"/>
          <w:sz w:val="28"/>
          <w:szCs w:val="28"/>
        </w:rPr>
      </w:pPr>
      <w:r>
        <w:rPr>
          <w:rFonts w:ascii="Bahnschrift Light" w:hAnsi="Bahnschrift Light"/>
          <w:b/>
          <w:color w:val="0070C0"/>
          <w:sz w:val="28"/>
          <w:szCs w:val="28"/>
        </w:rPr>
        <w:t xml:space="preserve">Přestávka do </w:t>
      </w:r>
      <w:r w:rsidR="00AB0CD2">
        <w:rPr>
          <w:rFonts w:ascii="Bahnschrift Light" w:hAnsi="Bahnschrift Light"/>
          <w:b/>
          <w:color w:val="0070C0"/>
          <w:sz w:val="28"/>
          <w:szCs w:val="28"/>
        </w:rPr>
        <w:t xml:space="preserve">11. 00 hod                      </w:t>
      </w:r>
      <w:r w:rsidR="00AB0CD2">
        <w:rPr>
          <w:noProof/>
        </w:rPr>
        <w:drawing>
          <wp:inline distT="0" distB="0" distL="0" distR="0" wp14:anchorId="293CE962" wp14:editId="20D21DBC">
            <wp:extent cx="913130" cy="655320"/>
            <wp:effectExtent l="0" t="0" r="1270" b="0"/>
            <wp:docPr id="2" name="obrázek 1" descr="https://st2.depositphotos.com/1967477/8420/v/950/depositphotos_84201716-stock-illustration-happy-emoticon-giving-thumb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967477/8420/v/950/depositphotos_84201716-stock-illustration-happy-emoticon-giving-thumb-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01" cy="7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D2" w:rsidRDefault="00AB0CD2" w:rsidP="00B66522">
      <w:pPr>
        <w:pStyle w:val="Odstavecseseznamem"/>
        <w:spacing w:line="480" w:lineRule="auto"/>
        <w:rPr>
          <w:rFonts w:ascii="Bahnschrift Light" w:hAnsi="Bahnschrift Light"/>
          <w:b/>
          <w:color w:val="0070C0"/>
          <w:sz w:val="28"/>
          <w:szCs w:val="28"/>
        </w:rPr>
      </w:pPr>
    </w:p>
    <w:p w:rsidR="00AB0CD2" w:rsidRDefault="00AB0CD2" w:rsidP="00B66522">
      <w:pPr>
        <w:pStyle w:val="Odstavecseseznamem"/>
        <w:spacing w:line="480" w:lineRule="auto"/>
        <w:rPr>
          <w:rFonts w:ascii="Bahnschrift Light" w:hAnsi="Bahnschrift Light"/>
          <w:b/>
          <w:color w:val="FF0000"/>
          <w:sz w:val="28"/>
          <w:szCs w:val="28"/>
        </w:rPr>
      </w:pPr>
      <w:r w:rsidRPr="00AB0CD2">
        <w:rPr>
          <w:rFonts w:ascii="Bahnschrift Light" w:hAnsi="Bahnschrift Light"/>
          <w:b/>
          <w:color w:val="FF0000"/>
          <w:sz w:val="28"/>
          <w:szCs w:val="28"/>
        </w:rPr>
        <w:t>Pouze pro přihlášené – ŠMP malotřídních škol a 1. stupeň ZŠ</w:t>
      </w:r>
    </w:p>
    <w:p w:rsidR="00192D52" w:rsidRPr="00AB0CD2" w:rsidRDefault="00AB0CD2" w:rsidP="00AB0CD2">
      <w:pPr>
        <w:pStyle w:val="Odstavecseseznamem"/>
        <w:spacing w:line="480" w:lineRule="auto"/>
        <w:rPr>
          <w:rFonts w:ascii="Bahnschrift Light" w:hAnsi="Bahnschrift Light"/>
          <w:b/>
          <w:color w:val="7030A0"/>
          <w:sz w:val="28"/>
          <w:szCs w:val="28"/>
        </w:rPr>
      </w:pPr>
      <w:r w:rsidRPr="00AB0CD2">
        <w:rPr>
          <w:rFonts w:ascii="Bahnschrift Light" w:hAnsi="Bahnschrift Light"/>
          <w:b/>
          <w:color w:val="7030A0"/>
          <w:sz w:val="28"/>
          <w:szCs w:val="28"/>
        </w:rPr>
        <w:t xml:space="preserve">WORKSHOP DOBRONAUTI      11. </w:t>
      </w:r>
      <w:proofErr w:type="gramStart"/>
      <w:r w:rsidRPr="00AB0CD2">
        <w:rPr>
          <w:rFonts w:ascii="Bahnschrift Light" w:hAnsi="Bahnschrift Light"/>
          <w:b/>
          <w:color w:val="7030A0"/>
          <w:sz w:val="28"/>
          <w:szCs w:val="28"/>
        </w:rPr>
        <w:t>00 – 13</w:t>
      </w:r>
      <w:proofErr w:type="gramEnd"/>
      <w:r w:rsidRPr="00AB0CD2">
        <w:rPr>
          <w:rFonts w:ascii="Bahnschrift Light" w:hAnsi="Bahnschrift Light"/>
          <w:b/>
          <w:color w:val="7030A0"/>
          <w:sz w:val="28"/>
          <w:szCs w:val="28"/>
        </w:rPr>
        <w:t>. 00 hod</w:t>
      </w:r>
      <w:r>
        <w:rPr>
          <w:rFonts w:ascii="Bahnschrift Light" w:hAnsi="Bahnschrift Light"/>
          <w:b/>
          <w:color w:val="7030A0"/>
          <w:sz w:val="28"/>
          <w:szCs w:val="28"/>
        </w:rPr>
        <w:t xml:space="preserve"> – p. Matějovská Anna                    </w:t>
      </w:r>
    </w:p>
    <w:sectPr w:rsidR="00192D52" w:rsidRPr="00AB0CD2" w:rsidSect="00192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7501"/>
    <w:multiLevelType w:val="hybridMultilevel"/>
    <w:tmpl w:val="65526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93"/>
    <w:rsid w:val="00192D52"/>
    <w:rsid w:val="004C56A8"/>
    <w:rsid w:val="00832966"/>
    <w:rsid w:val="00892C93"/>
    <w:rsid w:val="00AB0CD2"/>
    <w:rsid w:val="00B66522"/>
    <w:rsid w:val="00BB6D80"/>
    <w:rsid w:val="00C664D1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2073-7709-42E4-BC05-CC326A22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56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CL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Horynová</dc:creator>
  <cp:keywords/>
  <dc:description/>
  <cp:lastModifiedBy>Dana Horynová</cp:lastModifiedBy>
  <cp:revision>4</cp:revision>
  <dcterms:created xsi:type="dcterms:W3CDTF">2023-03-08T15:17:00Z</dcterms:created>
  <dcterms:modified xsi:type="dcterms:W3CDTF">2023-03-08T15:31:00Z</dcterms:modified>
</cp:coreProperties>
</file>